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36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ΦΟΡΜΑ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ΥΠΟΒΟΛΗ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Σ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ΣΥΜΠΟΣΙΟΥ</w:t>
      </w:r>
    </w:p>
    <w:p w:rsidR="00000000" w:rsidDel="00000000" w:rsidP="00000000" w:rsidRDefault="00000000" w:rsidRPr="00000000" w14:paraId="00000002">
      <w:pPr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Παρακαλούμε,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κατεβάστε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τη φόρμα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στον υπολογιστή σας, συμπληρώστ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ε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τ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α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απαιτούμενα στοιχεία,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μετονομάστε την προσαρμόζοντας κατάλληλα τον τίτλο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«ΣΥΜΠΟΣΙΟ_Ε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πώνυμο συντονιστή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»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και στείλτε την με email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στη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διεύθυνση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nspe14o</w:t>
        </w:r>
      </w:hyperlink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.papers@gmail.com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7515"/>
        <w:tblGridChange w:id="0">
          <w:tblGrid>
            <w:gridCol w:w="1950"/>
            <w:gridCol w:w="7515"/>
          </w:tblGrid>
        </w:tblGridChange>
      </w:tblGrid>
      <w:tr>
        <w:trPr>
          <w:cantSplit w:val="0"/>
          <w:trHeight w:val="605" w:hRule="atLeast"/>
          <w:tblHeader w:val="0"/>
        </w:trPr>
        <w:tc>
          <w:tcPr>
            <w:gridSpan w:val="2"/>
            <w:shd w:fill="ececd8" w:val="clear"/>
            <w:vAlign w:val="center"/>
          </w:tcPr>
          <w:p w:rsidR="00000000" w:rsidDel="00000000" w:rsidP="00000000" w:rsidRDefault="00000000" w:rsidRPr="00000000" w14:paraId="00000004">
            <w:pPr>
              <w:numPr>
                <w:ilvl w:val="0"/>
                <w:numId w:val="4"/>
              </w:numPr>
              <w:spacing w:before="120" w:lineRule="auto"/>
              <w:ind w:left="360" w:hanging="360"/>
              <w:jc w:val="center"/>
              <w:rPr>
                <w:rFonts w:ascii="Calibri" w:cs="Calibri" w:eastAsia="Calibri" w:hAnsi="Calibri"/>
                <w:b w:val="1"/>
                <w:bCs w:val="1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Προσωπικά στοιχεία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 * </w:t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6">
            <w:pPr>
              <w:spacing w:before="20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Σ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υντονιστής ή συντονίστρια συμποσίου/πρόσωπο επικοινωνίας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Επώνυμο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Όνομα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Ιδιότητα/Φορέας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Σταθερό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Κινητό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before="2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Συγγραφείς εργασιών συμποσίου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Επώνυμο, Όνομα, Ιδιότητα/Φορέας, Email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200" w:line="4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1. </w:t>
            </w:r>
          </w:p>
          <w:p w:rsidR="00000000" w:rsidDel="00000000" w:rsidP="00000000" w:rsidRDefault="00000000" w:rsidRPr="00000000" w14:paraId="00000019">
            <w:pPr>
              <w:spacing w:before="200" w:line="4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2. </w:t>
            </w:r>
          </w:p>
          <w:p w:rsidR="00000000" w:rsidDel="00000000" w:rsidP="00000000" w:rsidRDefault="00000000" w:rsidRPr="00000000" w14:paraId="0000001A">
            <w:pPr>
              <w:spacing w:before="200" w:line="4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3. </w:t>
            </w:r>
          </w:p>
          <w:p w:rsidR="00000000" w:rsidDel="00000000" w:rsidP="00000000" w:rsidRDefault="00000000" w:rsidRPr="00000000" w14:paraId="0000001B">
            <w:pPr>
              <w:spacing w:before="200" w:line="48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4. </w:t>
            </w:r>
          </w:p>
        </w:tc>
      </w:tr>
    </w:tbl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i w:val="1"/>
          <w:iCs w:val="1"/>
          <w:sz w:val="16"/>
          <w:szCs w:val="16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Ο/Η συντονιστής/τρια του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σ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υμποσίου είναι υπεύθυνος/νη για την εξασφάλιση της συναίνεσης των άλλων συμμετεχόντων/ουσών,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καθώς και για την υποβολή τ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ων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στοιχείων τους και των περ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ιλήψεων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των εργασιών τους σε αυτή τη φόρμα.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Τα στοιχεία που δηλώνονται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 εδώ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, θα αναγρ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άφονται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στο πρόγραμμα του Συνεδρίου, στο βιβλίο περιλήψεων και </w:t>
      </w:r>
      <w:r w:rsidDel="00000000" w:rsidR="00000000" w:rsidRPr="00000000">
        <w:rPr>
          <w:i w:val="1"/>
          <w:iCs w:val="1"/>
          <w:sz w:val="16"/>
          <w:szCs w:val="16"/>
          <w:rtl w:val="0"/>
        </w:rPr>
        <w:t xml:space="preserve">ενδεχομένως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στον τόμο πρακτικών.</w:t>
      </w:r>
    </w:p>
    <w:p w:rsidR="00000000" w:rsidDel="00000000" w:rsidP="00000000" w:rsidRDefault="00000000" w:rsidRPr="00000000" w14:paraId="0000001E">
      <w:pPr>
        <w:spacing w:after="200"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"/>
        <w:tblW w:w="94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95"/>
        <w:gridCol w:w="480"/>
        <w:gridCol w:w="5820"/>
        <w:gridCol w:w="570"/>
        <w:tblGridChange w:id="0">
          <w:tblGrid>
            <w:gridCol w:w="2595"/>
            <w:gridCol w:w="480"/>
            <w:gridCol w:w="5820"/>
            <w:gridCol w:w="57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ececd8" w:val="clear"/>
          </w:tcPr>
          <w:p w:rsidR="00000000" w:rsidDel="00000000" w:rsidP="00000000" w:rsidRDefault="00000000" w:rsidRPr="00000000" w14:paraId="0000001F">
            <w:pPr>
              <w:spacing w:after="120" w:before="12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B.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Π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ερίληψη Συμποσίου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59.20000000000005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Τίτλος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Π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εζοκεφαλαία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after="0" w:line="240" w:lineRule="auto"/>
              <w:ind w:left="36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Όχι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εισαγωγικά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A">
            <w:pPr>
              <w:spacing w:after="20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Θεματική ενότητα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27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Επιλέξτε  την κατάλληλη               κάνοντάς την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Bold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hd w:fill="ffffff" w:val="clear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Αναλυτικά προγράμματα προσχολικής εκπαίδευσης και Φυσικές Επιστήμες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Εκπαίδευση εκπαιδευτικών προσχολικής εκπαίδευσης και Φυσικές Επιστήμες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Ιδέες των μικρών παιδιών για έννοιες και φαινόμενα των Φυσικών Επιστημών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Σχεδιασμός, εφαρμογή και αξιολόγηση διδακτικών/μαθησιακών δραστηριοτήτων και ακολουθιών για τις Φυσικές Επιστήμες στην προσχολική εκπαίδευση, πρόδρομα νοητικά μοντέλα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Δεξιότητες επιστημονικής σκέψης και επιστημονικές πρακτικές στην προσχολική εκπαίδευση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Διαθεματικές/διεπιστημονικές προσεγγίσεις στην εκπαίδευση των μικρών παιδιών στις Φυσικές Επιστήμες, STE(A)M εκπαίδευση, εκπαιδευτική ρομποτική, τέχνες και πολιτισμός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Φυσικές Επιστήμες, παιχνίδι και δημιουργικότητα στην προσχολική εκπαίδευση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Φυσικές Επιστήμες, περιβάλλον, αειφορία και πολιτειότητα στην προσχολική εκπαίδευση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Φυσικές Επιστήμες, πρόληψη/ανατροπή έμφυλων διακρίσεων, διαφοροποιημένες προσεγγίσεις και συμπερίληψη στην προσχολική εκπαίδευση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Μη τυπικά περιβάλλοντα μάθησης για τις Φυσικές Επιστήμες στις μικρές ηλικίες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Θεωρητικές και μεθοδολογικές προσεγγίσεις στην έρευνα για την εκπαίδευση στις Φυσικές Επιστήμες</w:t>
            </w:r>
          </w:p>
        </w:tc>
      </w:tr>
      <w:tr>
        <w:trPr>
          <w:cantSplit w:val="0"/>
          <w:trHeight w:val="27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Περίληψη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0" w:afterAutospacing="0"/>
              <w:ind w:left="45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300 - 400 λέξεις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0" w:afterAutospacing="0"/>
              <w:ind w:left="45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Times New Roman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12 pts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after="0" w:afterAutospacing="0"/>
              <w:ind w:left="45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Διάστιχο: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1,5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ind w:left="450" w:hanging="270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Λογική, στόχος, περιεχόμενο συμποσίου και συνδέσεις μεταξύ των επιμέρους εργασιών</w:t>
            </w:r>
          </w:p>
          <w:p w:rsidR="00000000" w:rsidDel="00000000" w:rsidP="00000000" w:rsidRDefault="00000000" w:rsidRPr="00000000" w14:paraId="0000005C">
            <w:pPr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0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36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Λέξεις-κλειδιά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59" w:lineRule="auto"/>
              <w:ind w:left="450" w:right="0" w:hanging="27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Πλήθος: </w:t>
            </w: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3-5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59" w:lineRule="auto"/>
              <w:ind w:left="450" w:right="0" w:hanging="27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Πεζοκεφαλαία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50" w:right="0" w:hanging="27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Διαχωρισμός με κόμμα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E">
            <w:pP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.46842447916663" w:hRule="atLeast"/>
          <w:tblHeader w:val="0"/>
        </w:trPr>
        <w:tc>
          <w:tcPr>
            <w:gridSpan w:val="4"/>
            <w:shd w:fill="ececd8" w:val="clea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Γ. Περιλήψεις επιμέρους ερευνητικών εργασιών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3.46842447916663" w:hRule="atLeast"/>
          <w:tblHeader w:val="0"/>
        </w:trPr>
        <w:tc>
          <w:tcPr>
            <w:gridSpan w:val="4"/>
            <w:shd w:fill="ececd8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η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εργασία</w:t>
            </w:r>
          </w:p>
        </w:tc>
      </w:tr>
      <w:tr>
        <w:trPr>
          <w:cantSplit w:val="0"/>
          <w:trHeight w:val="483.468424479166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Τίτλος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Συγγραφείς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Εισηγητής/τρια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Περίληψη </w:t>
            </w:r>
          </w:p>
          <w:p w:rsidR="00000000" w:rsidDel="00000000" w:rsidP="00000000" w:rsidRDefault="00000000" w:rsidRPr="00000000" w14:paraId="00000086">
            <w:pPr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(200-300 λέξεις)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shd w:fill="ececd8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η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εργασία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Τίτλος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Συγγραφείς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Εισηγητής/τρια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Περίληψη </w:t>
            </w:r>
          </w:p>
          <w:p w:rsidR="00000000" w:rsidDel="00000000" w:rsidP="00000000" w:rsidRDefault="00000000" w:rsidRPr="00000000" w14:paraId="0000009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(200-300 λέξεις)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d8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η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εργασία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Τίτλος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Συγγραφείς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Εισηγητής/τρια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Περίληψη </w:t>
            </w:r>
          </w:p>
          <w:p w:rsidR="00000000" w:rsidDel="00000000" w:rsidP="00000000" w:rsidRDefault="00000000" w:rsidRPr="00000000" w14:paraId="000000B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(200-300 λέξεις)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cecd8" w:val="clear"/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η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εργασία</w:t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Τίτλος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Συγγραφείς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Εισηγητής/τρια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spacing w:after="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Περίληψη </w:t>
            </w:r>
          </w:p>
          <w:p w:rsidR="00000000" w:rsidDel="00000000" w:rsidP="00000000" w:rsidRDefault="00000000" w:rsidRPr="00000000" w14:paraId="000000C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(200-300 λέξεις)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40" w:top="2694" w:left="1843" w:right="1274" w:header="709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center"/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  <w:rtl w:val="0"/>
      </w:rPr>
      <w:t xml:space="preserve">14</w:t>
    </w: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superscript"/>
        <w:rtl w:val="0"/>
      </w:rPr>
      <w:t xml:space="preserve">ο</w:t>
    </w: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  <w:rtl w:val="0"/>
      </w:rPr>
      <w:t xml:space="preserve"> Πανελλήνιο Συνέδριο για τις Φυσικές Επιστήμες στην Προσχολική Εκπαίδευση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-133984</wp:posOffset>
          </wp:positionV>
          <wp:extent cx="655093" cy="9880600"/>
          <wp:effectExtent b="0" l="0" r="0" t="0"/>
          <wp:wrapNone/>
          <wp:docPr id="115610578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5093" cy="9880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center"/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  <w:rtl w:val="0"/>
      </w:rPr>
      <w:t xml:space="preserve">«Η μύηση των παιδιών στις Φυσικές Επιστήμες ΙΙ: σύγχρονες τάσεις, προκλήσεις &amp; προοπτικές»</w:t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cecfd4" w:space="1" w:sz="4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76" w:lineRule="auto"/>
      <w:ind w:left="0" w:right="0" w:firstLine="0"/>
      <w:jc w:val="center"/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  <w:rtl w:val="0"/>
      </w:rPr>
      <w:t xml:space="preserve">ΕΔιΘΕ, ΤΕΕΑΠΗ, Πανεπιστήμιο Πατρών, 20-22 Νοεμβρίου</w:t>
    </w:r>
    <w:r w:rsidDel="00000000" w:rsidR="00000000" w:rsidRPr="00000000">
      <w:rPr>
        <w:b w:val="1"/>
        <w:bCs w:val="1"/>
        <w:i w:val="1"/>
        <w:iCs w:val="1"/>
        <w:color w:val="323e4f"/>
        <w:sz w:val="16"/>
        <w:szCs w:val="16"/>
        <w:rtl w:val="0"/>
      </w:rPr>
      <w:t xml:space="preserve"> </w:t>
    </w:r>
    <w:r w:rsidDel="00000000" w:rsidR="00000000" w:rsidRPr="00000000">
      <w:rPr>
        <w:b w:val="1"/>
        <w:bCs w:val="1"/>
        <w:i w:val="1"/>
        <w:iCs w:val="1"/>
        <w:smallCaps w:val="0"/>
        <w:strike w:val="0"/>
        <w:color w:val="323e4f"/>
        <w:sz w:val="16"/>
        <w:szCs w:val="16"/>
        <w:u w:val="none"/>
        <w:shd w:fill="auto" w:val="clear"/>
        <w:vertAlign w:val="baseline"/>
        <w:rtl w:val="0"/>
      </w:rPr>
      <w:t xml:space="preserve">2026</w:t>
    </w:r>
  </w:p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cecfd4" w:space="1" w:sz="4" w:val="single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1"/>
        <w:iCs w:val="1"/>
        <w:smallCaps w:val="0"/>
        <w:strike w:val="0"/>
        <w:color w:val="44546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673EB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673EB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673EB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uiPriority w:val="9"/>
    <w:rsid w:val="00673EB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Char" w:customStyle="1">
    <w:name w:val="Επικεφαλίδα 2 Char"/>
    <w:basedOn w:val="a0"/>
    <w:link w:val="2"/>
    <w:uiPriority w:val="9"/>
    <w:semiHidden w:val="1"/>
    <w:rsid w:val="00673EB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Char" w:customStyle="1">
    <w:name w:val="Επικεφαλίδα 3 Char"/>
    <w:basedOn w:val="a0"/>
    <w:link w:val="3"/>
    <w:uiPriority w:val="9"/>
    <w:semiHidden w:val="1"/>
    <w:rsid w:val="00673EB5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Char" w:customStyle="1">
    <w:name w:val="Επικεφαλίδα 4 Char"/>
    <w:basedOn w:val="a0"/>
    <w:link w:val="4"/>
    <w:uiPriority w:val="9"/>
    <w:semiHidden w:val="1"/>
    <w:rsid w:val="00673EB5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Char" w:customStyle="1">
    <w:name w:val="Επικεφαλίδα 5 Char"/>
    <w:basedOn w:val="a0"/>
    <w:link w:val="5"/>
    <w:uiPriority w:val="9"/>
    <w:semiHidden w:val="1"/>
    <w:rsid w:val="00673EB5"/>
    <w:rPr>
      <w:rFonts w:cstheme="majorBidi" w:eastAsiaTheme="majorEastAsia"/>
      <w:color w:val="2f5496" w:themeColor="accent1" w:themeShade="0000BF"/>
    </w:rPr>
  </w:style>
  <w:style w:type="character" w:styleId="6Char" w:customStyle="1">
    <w:name w:val="Επικεφαλίδα 6 Char"/>
    <w:basedOn w:val="a0"/>
    <w:link w:val="6"/>
    <w:uiPriority w:val="9"/>
    <w:semiHidden w:val="1"/>
    <w:rsid w:val="00673EB5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Επικεφαλίδα 7 Char"/>
    <w:basedOn w:val="a0"/>
    <w:link w:val="7"/>
    <w:uiPriority w:val="9"/>
    <w:semiHidden w:val="1"/>
    <w:rsid w:val="00673EB5"/>
    <w:rPr>
      <w:rFonts w:cstheme="majorBidi" w:eastAsiaTheme="majorEastAsia"/>
      <w:color w:val="595959" w:themeColor="text1" w:themeTint="0000A6"/>
    </w:rPr>
  </w:style>
  <w:style w:type="character" w:styleId="8Char" w:customStyle="1">
    <w:name w:val="Επικεφαλίδα 8 Char"/>
    <w:basedOn w:val="a0"/>
    <w:link w:val="8"/>
    <w:uiPriority w:val="9"/>
    <w:semiHidden w:val="1"/>
    <w:rsid w:val="00673EB5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Επικεφαλίδα 9 Char"/>
    <w:basedOn w:val="a0"/>
    <w:link w:val="9"/>
    <w:uiPriority w:val="9"/>
    <w:semiHidden w:val="1"/>
    <w:rsid w:val="00673EB5"/>
    <w:rPr>
      <w:rFonts w:cstheme="majorBidi" w:eastAsiaTheme="majorEastAsia"/>
      <w:color w:val="272727" w:themeColor="text1" w:themeTint="0000D8"/>
    </w:rPr>
  </w:style>
  <w:style w:type="character" w:styleId="Char" w:customStyle="1">
    <w:name w:val="Τίτλος Char"/>
    <w:basedOn w:val="a0"/>
    <w:link w:val="a3"/>
    <w:uiPriority w:val="10"/>
    <w:rsid w:val="00673EB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0" w:customStyle="1">
    <w:name w:val="Υπότιτλος Char"/>
    <w:basedOn w:val="a0"/>
    <w:link w:val="a4"/>
    <w:uiPriority w:val="11"/>
    <w:rsid w:val="00673EB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 w:val="1"/>
    <w:rsid w:val="00673EB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Απόσπασμα Char"/>
    <w:basedOn w:val="a0"/>
    <w:link w:val="a5"/>
    <w:uiPriority w:val="29"/>
    <w:rsid w:val="00673EB5"/>
    <w:rPr>
      <w:i w:val="1"/>
      <w:iCs w:val="1"/>
      <w:color w:val="404040" w:themeColor="text1" w:themeTint="0000BF"/>
    </w:rPr>
  </w:style>
  <w:style w:type="paragraph" w:styleId="a6">
    <w:name w:val="List Paragraph"/>
    <w:basedOn w:val="a"/>
    <w:uiPriority w:val="34"/>
    <w:qFormat w:val="1"/>
    <w:rsid w:val="00673EB5"/>
    <w:pPr>
      <w:ind w:left="720"/>
      <w:contextualSpacing w:val="1"/>
    </w:pPr>
  </w:style>
  <w:style w:type="character" w:styleId="a7">
    <w:name w:val="Intense Emphasis"/>
    <w:basedOn w:val="a0"/>
    <w:uiPriority w:val="21"/>
    <w:qFormat w:val="1"/>
    <w:rsid w:val="00673EB5"/>
    <w:rPr>
      <w:i w:val="1"/>
      <w:iCs w:val="1"/>
      <w:color w:val="2f5496" w:themeColor="accent1" w:themeShade="0000BF"/>
    </w:rPr>
  </w:style>
  <w:style w:type="paragraph" w:styleId="a8">
    <w:name w:val="Intense Quote"/>
    <w:basedOn w:val="a"/>
    <w:next w:val="a"/>
    <w:link w:val="Char2"/>
    <w:uiPriority w:val="30"/>
    <w:qFormat w:val="1"/>
    <w:rsid w:val="00673EB5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har2" w:customStyle="1">
    <w:name w:val="Έντονο απόσπ. Char"/>
    <w:basedOn w:val="a0"/>
    <w:link w:val="a8"/>
    <w:uiPriority w:val="30"/>
    <w:rsid w:val="00673EB5"/>
    <w:rPr>
      <w:i w:val="1"/>
      <w:iCs w:val="1"/>
      <w:color w:val="2f5496" w:themeColor="accent1" w:themeShade="0000BF"/>
    </w:rPr>
  </w:style>
  <w:style w:type="character" w:styleId="a9">
    <w:name w:val="Intense Reference"/>
    <w:basedOn w:val="a0"/>
    <w:uiPriority w:val="32"/>
    <w:qFormat w:val="1"/>
    <w:rsid w:val="00673EB5"/>
    <w:rPr>
      <w:b w:val="1"/>
      <w:bCs w:val="1"/>
      <w:smallCaps w:val="1"/>
      <w:color w:val="2f5496" w:themeColor="accent1" w:themeShade="0000BF"/>
      <w:spacing w:val="5"/>
    </w:rPr>
  </w:style>
  <w:style w:type="paragraph" w:styleId="aa">
    <w:name w:val="header"/>
    <w:basedOn w:val="a"/>
    <w:link w:val="Char3"/>
    <w:uiPriority w:val="99"/>
    <w:unhideWhenUsed w:val="1"/>
    <w:rsid w:val="00673EB5"/>
    <w:pPr>
      <w:tabs>
        <w:tab w:val="center" w:pos="4153"/>
        <w:tab w:val="right" w:pos="8306"/>
      </w:tabs>
      <w:spacing w:after="0" w:line="240" w:lineRule="auto"/>
    </w:pPr>
  </w:style>
  <w:style w:type="character" w:styleId="Char3" w:customStyle="1">
    <w:name w:val="Κεφαλίδα Char"/>
    <w:basedOn w:val="a0"/>
    <w:link w:val="aa"/>
    <w:uiPriority w:val="99"/>
    <w:rsid w:val="00673EB5"/>
  </w:style>
  <w:style w:type="paragraph" w:styleId="ab">
    <w:name w:val="footer"/>
    <w:basedOn w:val="a"/>
    <w:link w:val="Char4"/>
    <w:uiPriority w:val="99"/>
    <w:unhideWhenUsed w:val="1"/>
    <w:rsid w:val="00673EB5"/>
    <w:pPr>
      <w:tabs>
        <w:tab w:val="center" w:pos="4153"/>
        <w:tab w:val="right" w:pos="8306"/>
      </w:tabs>
      <w:spacing w:after="0" w:line="240" w:lineRule="auto"/>
    </w:pPr>
  </w:style>
  <w:style w:type="character" w:styleId="Char4" w:customStyle="1">
    <w:name w:val="Υποσέλιδο Char"/>
    <w:basedOn w:val="a0"/>
    <w:link w:val="ab"/>
    <w:uiPriority w:val="99"/>
    <w:rsid w:val="00673EB5"/>
  </w:style>
  <w:style w:type="paragraph" w:styleId="Web">
    <w:name w:val="Normal (Web)"/>
    <w:basedOn w:val="a"/>
    <w:uiPriority w:val="99"/>
    <w:unhideWhenUsed w:val="1"/>
    <w:rsid w:val="00673EB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l-GR"/>
    </w:rPr>
  </w:style>
  <w:style w:type="character" w:styleId="-">
    <w:name w:val="Hyperlink"/>
    <w:rsid w:val="00A63F10"/>
    <w:rPr>
      <w:color w:val="0000ff"/>
      <w:u w:val="single"/>
    </w:rPr>
  </w:style>
  <w:style w:type="paragraph" w:styleId="Pa3" w:customStyle="1">
    <w:name w:val="Pa3"/>
    <w:basedOn w:val="a"/>
    <w:next w:val="a"/>
    <w:rsid w:val="00A63F10"/>
    <w:pPr>
      <w:autoSpaceDE w:val="0"/>
      <w:autoSpaceDN w:val="0"/>
      <w:adjustRightInd w:val="0"/>
      <w:spacing w:after="0" w:line="241" w:lineRule="atLeast"/>
    </w:pPr>
    <w:rPr>
      <w:rFonts w:ascii="Myriad Pro" w:cs="Times New Roman" w:eastAsia="Times New Roman" w:hAnsi="Myriad Pro"/>
      <w:kern w:val="0"/>
      <w:sz w:val="24"/>
      <w:szCs w:val="24"/>
      <w:lang w:eastAsia="el-GR"/>
    </w:rPr>
  </w:style>
  <w:style w:type="paragraph" w:styleId="-HTML">
    <w:name w:val="HTML Preformatted"/>
    <w:basedOn w:val="a"/>
    <w:link w:val="-HTMLChar"/>
    <w:uiPriority w:val="99"/>
    <w:unhideWhenUsed w:val="1"/>
    <w:rsid w:val="00A63F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Sendnya" w:eastAsia="Times New Roman" w:hAnsi="Courier New"/>
      <w:kern w:val="0"/>
      <w:sz w:val="20"/>
      <w:szCs w:val="20"/>
      <w:lang w:bidi="or-IN" w:eastAsia="x-none" w:val="x-none"/>
    </w:rPr>
  </w:style>
  <w:style w:type="character" w:styleId="-HTMLChar" w:customStyle="1">
    <w:name w:val="Προ-διαμορφωμένο HTML Char"/>
    <w:basedOn w:val="a0"/>
    <w:link w:val="-HTML"/>
    <w:uiPriority w:val="99"/>
    <w:rsid w:val="00A63F10"/>
    <w:rPr>
      <w:rFonts w:ascii="Courier New" w:cs="Sendnya" w:eastAsia="Times New Roman" w:hAnsi="Courier New"/>
      <w:kern w:val="0"/>
      <w:sz w:val="20"/>
      <w:szCs w:val="20"/>
      <w:lang w:bidi="or-IN" w:eastAsia="x-none" w:val="x-non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nspe14o.papers@gmail.com" TargetMode="External"/><Relationship Id="rId8" Type="http://schemas.openxmlformats.org/officeDocument/2006/relationships/hyperlink" Target="mailto:nspe14o.papers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yuifWDYYDGkxgya49gMDOptbg==">CgMxLjA4AHIhMURYR1pJWE5lS3ptRmpSM1VmY21RVmhmQXJoQWlGVXo5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2026-02-22T14:08:00Z</dcterms:created>
  <dc:creator>user</dc:creator>
</cp:coreProperties>
</file>